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E" w:rsidRPr="00D45D99" w:rsidRDefault="00FA67FE" w:rsidP="00A534C6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b/>
          <w:sz w:val="26"/>
          <w:szCs w:val="26"/>
          <w:lang w:val="ru-RU"/>
        </w:rPr>
        <w:t>ЗАТВЕРДЖЕНО</w:t>
      </w:r>
    </w:p>
    <w:p w:rsidR="00A534C6" w:rsidRDefault="00FA67FE" w:rsidP="00FA67FE">
      <w:pPr>
        <w:spacing w:after="0" w:line="240" w:lineRule="auto"/>
        <w:ind w:left="6480"/>
        <w:rPr>
          <w:rFonts w:ascii="Times New Roman" w:hAnsi="Times New Roman" w:cs="Times New Roman"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sz w:val="26"/>
          <w:szCs w:val="26"/>
          <w:lang w:val="ru-RU"/>
        </w:rPr>
        <w:t>Наказом кер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івника апарату             Ямпільського районного суду Сумської області </w:t>
      </w:r>
    </w:p>
    <w:p w:rsidR="00FA67FE" w:rsidRPr="00D45D99" w:rsidRDefault="00FA67FE" w:rsidP="00FA67FE">
      <w:pPr>
        <w:spacing w:after="0" w:line="240" w:lineRule="auto"/>
        <w:ind w:left="6480"/>
        <w:rPr>
          <w:rFonts w:ascii="Times New Roman" w:hAnsi="Times New Roman" w:cs="Times New Roman"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780BED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80BED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.2019 року № </w:t>
      </w:r>
      <w:r w:rsidR="00A534C6">
        <w:rPr>
          <w:rFonts w:ascii="Times New Roman" w:hAnsi="Times New Roman" w:cs="Times New Roman"/>
          <w:sz w:val="26"/>
          <w:szCs w:val="26"/>
          <w:lang w:val="uk-UA"/>
        </w:rPr>
        <w:t>36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>-К/од</w:t>
      </w:r>
    </w:p>
    <w:p w:rsidR="00FA67FE" w:rsidRPr="00D45D99" w:rsidRDefault="00FA67FE" w:rsidP="00FA67FE">
      <w:pPr>
        <w:spacing w:after="0" w:line="240" w:lineRule="auto"/>
        <w:ind w:left="6480"/>
        <w:rPr>
          <w:rFonts w:ascii="Times New Roman" w:hAnsi="Times New Roman" w:cs="Times New Roman"/>
          <w:sz w:val="26"/>
          <w:szCs w:val="26"/>
          <w:lang w:val="uk-UA"/>
        </w:rPr>
      </w:pPr>
    </w:p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b/>
          <w:sz w:val="26"/>
          <w:szCs w:val="26"/>
          <w:lang w:val="uk-UA"/>
        </w:rPr>
        <w:t>УМОВИ</w:t>
      </w:r>
    </w:p>
    <w:p w:rsidR="00A534C6" w:rsidRDefault="00411AB6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проведення конкурсу</w:t>
      </w:r>
    </w:p>
    <w:p w:rsidR="00E3500F" w:rsidRDefault="00411AB6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</w:t>
      </w:r>
      <w:r w:rsidR="00E3500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заміщення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500F">
        <w:rPr>
          <w:rFonts w:ascii="Times New Roman" w:hAnsi="Times New Roman" w:cs="Times New Roman"/>
          <w:b/>
          <w:sz w:val="26"/>
          <w:szCs w:val="26"/>
          <w:lang w:val="uk-UA"/>
        </w:rPr>
        <w:t>тимчасово вакантної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посад</w:t>
      </w:r>
      <w:r w:rsidR="00E3500F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780BED" w:rsidRPr="00780B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A67FE" w:rsidRDefault="00780BED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80BED">
        <w:rPr>
          <w:rFonts w:ascii="Times New Roman" w:hAnsi="Times New Roman" w:cs="Times New Roman"/>
          <w:b/>
          <w:sz w:val="26"/>
          <w:szCs w:val="26"/>
          <w:lang w:val="uk-UA"/>
        </w:rPr>
        <w:t>секретаря судового засідання</w:t>
      </w:r>
      <w:r w:rsidR="00411A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80BED">
        <w:rPr>
          <w:rFonts w:ascii="Times New Roman" w:hAnsi="Times New Roman" w:cs="Times New Roman"/>
          <w:b/>
          <w:sz w:val="26"/>
          <w:szCs w:val="26"/>
          <w:lang w:val="uk-UA"/>
        </w:rPr>
        <w:t>Ямпільського районного суду Сумської області</w:t>
      </w:r>
      <w:r w:rsidR="00E3500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(категорі</w:t>
      </w:r>
      <w:r w:rsidR="00A534C6">
        <w:rPr>
          <w:rFonts w:ascii="Times New Roman" w:hAnsi="Times New Roman" w:cs="Times New Roman"/>
          <w:b/>
          <w:sz w:val="26"/>
          <w:szCs w:val="26"/>
          <w:lang w:val="uk-UA"/>
        </w:rPr>
        <w:t>я</w:t>
      </w:r>
      <w:r w:rsidR="00E3500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«В»)</w:t>
      </w:r>
    </w:p>
    <w:p w:rsidR="00780BED" w:rsidRPr="00780BED" w:rsidRDefault="00780BED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954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712"/>
      </w:tblGrid>
      <w:tr w:rsidR="00FA67FE" w:rsidRPr="00D45D99" w:rsidTr="00485C2F">
        <w:tc>
          <w:tcPr>
            <w:tcW w:w="9542" w:type="dxa"/>
            <w:gridSpan w:val="3"/>
          </w:tcPr>
          <w:p w:rsidR="00FA67FE" w:rsidRPr="000D70EF" w:rsidRDefault="00FA67FE" w:rsidP="00FA67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BD79AA" w:rsidRPr="00485C2F" w:rsidTr="00780BED">
        <w:trPr>
          <w:trHeight w:val="6369"/>
        </w:trPr>
        <w:tc>
          <w:tcPr>
            <w:tcW w:w="2830" w:type="dxa"/>
            <w:gridSpan w:val="2"/>
          </w:tcPr>
          <w:p w:rsidR="00FA67FE" w:rsidRPr="000D70EF" w:rsidRDefault="00FA67FE" w:rsidP="00B1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Посадові обов</w:t>
            </w:r>
            <w:r w:rsidRPr="000D70EF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язки </w:t>
            </w:r>
          </w:p>
        </w:tc>
        <w:tc>
          <w:tcPr>
            <w:tcW w:w="6712" w:type="dxa"/>
          </w:tcPr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дійснює судові запити, виклики та повідомлення;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.П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еревіряє наявність учасників судового процесу та 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ясовує причини відсутності осіб, яких було викликано до суду, уточнює відомості про вручення судових повісток,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повідомлень і доповідає про це головуючому;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.В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становлює особи тих,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хто 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явився в судове засідання;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азначає в судових повістках, судових викликах та інших документах час перебування в суді учасників судового процесу;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.В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ручає пам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ятки особам, які 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явились в судове засідання, про їх права і обов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язки;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дійснює фіксування судового процесу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(судового засідання) за допомогою технічних засобів відповідно до Інструкції про порядок роботи з технічними засобами фіксування судового процесу (судового засідання);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дійснення фіксування судового процесу (судового засідання) за допомогою технічних засобів відповідно до Інструкції про порядок роботи з технічними засобами відеозапису ходу і результатів процесуальних дій, проведених у режимі відеоконференції під час судового засідання (кримінального провадження);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.В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ручає повістку про виклик до суду особі,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якщо це відбувається у приміщенні суду;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дійснює надсилання у відповідністі до заявок учасників процесу судових повісткок, повідомлень в електроному вигляді за допомогою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SMS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–повідомлення;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.О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формлює матеріали судових справ, кримінальних проваджень та інших матеріалів і здійснює передачу судових справ до канцелярії суду для проведення відміток про рух або розгляд справи;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.К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онтролює одержання повідомлень про виконання судових рішень та забезпечення їх своєчасне приєднання до судових справ;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12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дійснює реєстрацію вихідної кореспонденції по всім категоріям судових справ, які перебувають в провадженні судді;</w:t>
            </w:r>
          </w:p>
          <w:p w:rsidR="00AE6AB6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абезпечує ведення журналу розгляду судових справ і матеріалів та здійснює, в тому числі в автоматизованій системі документообігу суду, відповідні записи про рух і результати розгляду справ та матеріалів, які розглядалися суддею протягом робочого дня;</w:t>
            </w:r>
          </w:p>
          <w:p w:rsidR="00AE6AB6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.В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иготовляє в автоматизованій системі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документообігу суду супровідні листи, запити, листи повідомлення, виконавчі листи по справам, які перебувають в провадженні судді;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.В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иконує інші доручення головуючого в судовому засіданні, керівника апарату суду;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дозволом судді передає судові справи, розгляд яких завершено до архіву суду;</w:t>
            </w:r>
          </w:p>
          <w:p w:rsidR="00FF11FC" w:rsidRPr="00D45D99" w:rsidRDefault="00AE6AB6" w:rsidP="00FF11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.З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абезпечує належне використання та утримання закріпленої за ним оргтехніки;</w:t>
            </w:r>
          </w:p>
          <w:p w:rsidR="00D03B97" w:rsidRPr="00D45D99" w:rsidRDefault="00AE6AB6" w:rsidP="00A534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.Д</w:t>
            </w:r>
            <w:r w:rsidR="00FF11F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отримується правил поведінки працівника суду, правил охорони праці, правил техніки безпеки та протипожежної безпеки, режиму дня роботи суду відповідно до правил службового розпорядку суду.</w:t>
            </w:r>
          </w:p>
        </w:tc>
      </w:tr>
      <w:tr w:rsidR="00B14AEB" w:rsidRPr="00485C2F" w:rsidTr="00780BED">
        <w:trPr>
          <w:trHeight w:val="972"/>
        </w:trPr>
        <w:tc>
          <w:tcPr>
            <w:tcW w:w="2830" w:type="dxa"/>
            <w:gridSpan w:val="2"/>
          </w:tcPr>
          <w:p w:rsidR="00B14AEB" w:rsidRPr="000D70EF" w:rsidRDefault="00B14AEB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Умови оплати праці</w:t>
            </w:r>
          </w:p>
        </w:tc>
        <w:tc>
          <w:tcPr>
            <w:tcW w:w="6712" w:type="dxa"/>
          </w:tcPr>
          <w:p w:rsidR="00B14AEB" w:rsidRPr="00D45D99" w:rsidRDefault="00411AB6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14AEB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осадовий оклад 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="00B14AEB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3810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14AEB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грн.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інші складові оплати праці державного службовця відповідно до статей 39, 50, </w:t>
            </w:r>
            <w:r w:rsidR="00B14AEB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 Закону України «Про державну службу»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B14AEB" w:rsidRPr="00D45D99" w:rsidTr="00780BED">
        <w:trPr>
          <w:trHeight w:val="972"/>
        </w:trPr>
        <w:tc>
          <w:tcPr>
            <w:tcW w:w="2830" w:type="dxa"/>
            <w:gridSpan w:val="2"/>
          </w:tcPr>
          <w:p w:rsidR="00B14AEB" w:rsidRPr="000D70EF" w:rsidRDefault="00B14AEB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2" w:type="dxa"/>
          </w:tcPr>
          <w:p w:rsidR="00B14AEB" w:rsidRPr="00D45D99" w:rsidRDefault="00411AB6" w:rsidP="00E7019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FF1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трокова (на період заміщення тимчасово відсутнього державного службовця, за яким зберігається посада державної служби)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534C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E7019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установа Ямпільський районний суд Сумської області перебуває на стадії реорганізації (злиття) у Шосткинський окружний суд)</w:t>
            </w:r>
          </w:p>
        </w:tc>
      </w:tr>
      <w:tr w:rsidR="00B14AEB" w:rsidRPr="00485C2F" w:rsidTr="00780BED">
        <w:trPr>
          <w:trHeight w:val="972"/>
        </w:trPr>
        <w:tc>
          <w:tcPr>
            <w:tcW w:w="2830" w:type="dxa"/>
            <w:gridSpan w:val="2"/>
          </w:tcPr>
          <w:p w:rsidR="00B14AEB" w:rsidRPr="000D70EF" w:rsidRDefault="000D70E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Перелік документів, необхідної </w:t>
            </w:r>
            <w:r w:rsidR="00B14AEB"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участі в конкурсі, та строк їх подання</w:t>
            </w:r>
          </w:p>
        </w:tc>
        <w:tc>
          <w:tcPr>
            <w:tcW w:w="6712" w:type="dxa"/>
          </w:tcPr>
          <w:p w:rsidR="00FF11FC" w:rsidRDefault="00411AB6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FF11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</w:r>
          </w:p>
          <w:p w:rsidR="00A81CF8" w:rsidRPr="00485C2F" w:rsidRDefault="00A81CF8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1) заяву про участь у конкурсі із зазначенням основних мотивів щодо зайняття посади за формою згідно </w:t>
            </w:r>
            <w:r w:rsidRPr="00485C2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A81CF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hyperlink r:id="rId6" w:anchor="n199" w:history="1">
              <w:r w:rsidRPr="00485C2F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ru-RU"/>
                </w:rPr>
                <w:t>додатком 2</w:t>
              </w:r>
            </w:hyperlink>
            <w:r w:rsidR="00FF11F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р. </w:t>
            </w:r>
            <w:r w:rsidR="00780BE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11F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 246 ( в редакції від 25.09.2019р. № 844)</w:t>
            </w:r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:rsidR="00A81CF8" w:rsidRPr="00485C2F" w:rsidRDefault="00A81CF8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0" w:name="n1171"/>
            <w:bookmarkEnd w:id="0"/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2) резюме за формою згідно з</w:t>
            </w:r>
            <w:r w:rsidRPr="00A81C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hyperlink r:id="rId7" w:anchor="n1039" w:history="1">
              <w:r w:rsidRPr="00485C2F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ru-RU"/>
                </w:rPr>
                <w:t>додатком 2</w:t>
              </w:r>
            </w:hyperlink>
            <w:hyperlink r:id="rId8" w:anchor="n1039" w:history="1">
              <w:r w:rsidRPr="00485C2F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single"/>
                  <w:vertAlign w:val="superscript"/>
                  <w:lang w:val="ru-RU"/>
                </w:rPr>
                <w:t>-1</w:t>
              </w:r>
            </w:hyperlink>
            <w:r w:rsidR="00FF11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vertAlign w:val="superscript"/>
                <w:lang w:val="ru-RU"/>
              </w:rPr>
              <w:t xml:space="preserve"> </w:t>
            </w:r>
            <w:r w:rsidR="00FF11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ru-RU"/>
              </w:rPr>
              <w:t xml:space="preserve">  </w:t>
            </w:r>
            <w:r w:rsidR="00FF11F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до Порядку проведення конкурсу на зайняття посад державної служби, затвердженого постановою Кабінету Міністрів України від 25.03.2016 р. № 246 ( в редакції від 25.09.2019р. № 844), </w:t>
            </w:r>
            <w:r w:rsidRPr="00485C2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якому обов’язково зазначається така інформація:</w:t>
            </w:r>
          </w:p>
          <w:p w:rsidR="00872485" w:rsidRDefault="00A81CF8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1" w:name="n1172"/>
            <w:bookmarkEnd w:id="1"/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прізвище, ім’я, по батькові кандидата;</w:t>
            </w:r>
          </w:p>
          <w:p w:rsidR="00872485" w:rsidRDefault="00A81CF8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2" w:name="n1173"/>
            <w:bookmarkEnd w:id="2"/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реквізити документа, що посвідчує особу та підтверджує громадянство України;</w:t>
            </w:r>
            <w:bookmarkStart w:id="3" w:name="n1174"/>
            <w:bookmarkEnd w:id="3"/>
          </w:p>
          <w:p w:rsidR="00872485" w:rsidRDefault="00A81CF8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підтвердження наявності відповідного ступеня вищої освіти;</w:t>
            </w:r>
            <w:r w:rsidR="00411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bookmarkStart w:id="4" w:name="n1175"/>
            <w:bookmarkEnd w:id="4"/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підтвердження рівня вільного володіння державною мовою;</w:t>
            </w:r>
          </w:p>
          <w:p w:rsidR="00A81CF8" w:rsidRPr="00485C2F" w:rsidRDefault="00A81CF8" w:rsidP="000D7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5" w:name="n1176"/>
            <w:bookmarkEnd w:id="5"/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7F1951" w:rsidRDefault="00A81CF8" w:rsidP="007F19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6" w:name="n1177"/>
            <w:bookmarkEnd w:id="6"/>
            <w:r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3) </w:t>
            </w:r>
            <w:r w:rsidR="007F1951"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заяву, в якій повідомляє, що до неї не застосовуються заборони,</w:t>
            </w:r>
            <w:r w:rsidR="007F19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визначен</w:t>
            </w:r>
            <w:r w:rsidR="007F19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і </w:t>
            </w:r>
            <w:r w:rsidR="007F19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части</w:t>
            </w:r>
            <w:r w:rsidR="007F1951"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ною</w:t>
            </w:r>
            <w:r w:rsidR="007F1951">
              <w:rPr>
                <w:color w:val="000000"/>
                <w:sz w:val="26"/>
                <w:szCs w:val="26"/>
              </w:rPr>
              <w:t xml:space="preserve"> </w:t>
            </w:r>
            <w:hyperlink r:id="rId9" w:anchor="n13" w:tgtFrame="_blank" w:history="1">
              <w:r w:rsidR="007F1951" w:rsidRPr="00485C2F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ru-RU"/>
                </w:rPr>
                <w:t>третьою</w:t>
              </w:r>
            </w:hyperlink>
            <w:r w:rsidR="007F1951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7F1951" w:rsidRPr="00485C2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або</w:t>
            </w:r>
            <w:r w:rsidR="007F1951">
              <w:rPr>
                <w:sz w:val="26"/>
                <w:szCs w:val="26"/>
                <w:lang w:val="ru-RU"/>
              </w:rPr>
              <w:t xml:space="preserve"> </w:t>
            </w:r>
            <w:hyperlink r:id="rId10" w:anchor="n14" w:tgtFrame="_blank" w:history="1">
              <w:r w:rsidR="007F1951" w:rsidRPr="00485C2F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ru-RU"/>
                </w:rPr>
                <w:t>четвертою</w:t>
              </w:r>
            </w:hyperlink>
            <w:r w:rsidR="007F1951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7F1951" w:rsidRPr="0048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статті 1 Закону України “Про очищення влади”, та надає згоду на проходження перевірки та на оприлюднення відомостей стосовно неї в</w:t>
            </w:r>
            <w:r w:rsidR="007F19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ідповідно до зазначеного Закону.</w:t>
            </w:r>
          </w:p>
          <w:p w:rsidR="00411AB6" w:rsidRDefault="00411AB6" w:rsidP="00411A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Якщо особою, яка бажає взяти участь у конкурсі, незалежно від обставин подано декларацію особи, уповноваженої на виконання функції держави або місцевого самоврядування, за минулий рік, її повторне подання не вимагається.</w:t>
            </w:r>
          </w:p>
          <w:p w:rsidR="00FF11FC" w:rsidRDefault="00FF11FC" w:rsidP="000D70EF">
            <w:pPr>
              <w:shd w:val="clear" w:color="auto" w:fill="FFFFFF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Особа, яка виявила бажання взяти участь у конкурсі,</w:t>
            </w:r>
            <w:r w:rsidR="00780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може подавати додаткову інформацію, яка підтверджує відповідність встановленим вимогам,</w:t>
            </w:r>
            <w:r w:rsidR="00780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зокрема стосовно попередніх результатів тестування, досвіду роботи, професійних компетентностей, репутації</w:t>
            </w:r>
            <w:r w:rsidR="00780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(характеристики, рекомендації, наукові публікації тощо).</w:t>
            </w:r>
          </w:p>
          <w:p w:rsidR="00FF11FC" w:rsidRDefault="00FF11FC" w:rsidP="000D70EF">
            <w:pPr>
              <w:shd w:val="clear" w:color="auto" w:fill="FFFFFF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На електронні документи, що подаються</w:t>
            </w:r>
            <w:r w:rsidR="00F9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для участі у конкурсі, накладається кваліфікований електронний підпис кандидата.</w:t>
            </w:r>
          </w:p>
          <w:p w:rsidR="00F9655F" w:rsidRDefault="00F9655F" w:rsidP="000D70EF">
            <w:pPr>
              <w:shd w:val="clear" w:color="auto" w:fill="FFFFFF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F9655F" w:rsidRPr="00411AB6" w:rsidRDefault="00F9655F" w:rsidP="00F9655F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7" w:name="n1178"/>
            <w:bookmarkStart w:id="8" w:name="n979"/>
            <w:bookmarkEnd w:id="7"/>
            <w:bookmarkEnd w:id="8"/>
            <w:r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</w:t>
            </w:r>
            <w:r w:rsidR="002723C3"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окумент</w:t>
            </w:r>
            <w:r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и приймаються</w:t>
            </w:r>
            <w:r w:rsidR="002723C3"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до </w:t>
            </w:r>
            <w:r w:rsidR="0016015D"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17</w:t>
            </w:r>
            <w:r w:rsidR="002723C3"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год. 00 хв. </w:t>
            </w:r>
          </w:p>
          <w:p w:rsidR="00B14AEB" w:rsidRPr="00F9655F" w:rsidRDefault="00F9655F" w:rsidP="00F965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05</w:t>
            </w:r>
            <w:r w:rsidR="00A81CF8"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листопада</w:t>
            </w:r>
            <w:r w:rsidR="002723C3" w:rsidRPr="00411A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2019 року</w:t>
            </w:r>
          </w:p>
        </w:tc>
      </w:tr>
      <w:tr w:rsidR="00122293" w:rsidRPr="00485C2F" w:rsidTr="00780BED">
        <w:trPr>
          <w:trHeight w:val="972"/>
        </w:trPr>
        <w:tc>
          <w:tcPr>
            <w:tcW w:w="2830" w:type="dxa"/>
            <w:gridSpan w:val="2"/>
          </w:tcPr>
          <w:p w:rsidR="00122293" w:rsidRPr="000D70EF" w:rsidRDefault="00122293" w:rsidP="001222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Додаткові (необов</w:t>
            </w:r>
            <w:r w:rsidRPr="000D70EF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язкові) документи</w:t>
            </w:r>
          </w:p>
        </w:tc>
        <w:tc>
          <w:tcPr>
            <w:tcW w:w="6712" w:type="dxa"/>
          </w:tcPr>
          <w:p w:rsidR="00122293" w:rsidRPr="00122293" w:rsidRDefault="00411AB6" w:rsidP="00F9655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з</w:t>
            </w:r>
            <w:r w:rsidR="00122293" w:rsidRPr="00122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аява </w:t>
            </w:r>
            <w:r w:rsidR="00F9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 </w:t>
            </w:r>
            <w:r w:rsidR="00122293" w:rsidRPr="00122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забезпечення </w:t>
            </w:r>
            <w:r w:rsidR="00F9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 установленому порядку розумного</w:t>
            </w:r>
            <w:r w:rsidR="00122293" w:rsidRPr="00122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пристосування за формою згідно з додатком 3 до Порядку проведення конкурсу на зайняття посад державної служби</w:t>
            </w:r>
            <w:r w:rsidR="00F9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затвердженного постановою Кабінету Міністрів України від 25 березня 2016 р. №</w:t>
            </w:r>
            <w:r w:rsidR="00721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F96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246</w:t>
            </w:r>
          </w:p>
        </w:tc>
      </w:tr>
      <w:tr w:rsidR="00B14AEB" w:rsidRPr="00485C2F" w:rsidTr="00780BED">
        <w:trPr>
          <w:trHeight w:val="972"/>
        </w:trPr>
        <w:tc>
          <w:tcPr>
            <w:tcW w:w="2830" w:type="dxa"/>
            <w:gridSpan w:val="2"/>
          </w:tcPr>
          <w:p w:rsidR="00B14AEB" w:rsidRPr="000D70EF" w:rsidRDefault="002723C3" w:rsidP="001222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Місце, час та дата початку проведення </w:t>
            </w:r>
            <w:r w:rsidR="00122293"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перевірки володіння іноземною мовою, яка є однією з офіційних мов Ради  Європи/тестування</w:t>
            </w:r>
          </w:p>
        </w:tc>
        <w:tc>
          <w:tcPr>
            <w:tcW w:w="6712" w:type="dxa"/>
          </w:tcPr>
          <w:p w:rsidR="00780BED" w:rsidRDefault="00411AB6" w:rsidP="00780BE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780B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естування проводиться за адресою : 41200, Сумська область, смт.Ямпіль, бульвар Ювілейний 8-2 </w:t>
            </w:r>
          </w:p>
          <w:p w:rsidR="00B14AEB" w:rsidRPr="00D45D99" w:rsidRDefault="00780BED" w:rsidP="00780BE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10 год.00 хв.12 листопада 2019 року</w:t>
            </w:r>
          </w:p>
        </w:tc>
      </w:tr>
      <w:tr w:rsidR="00B14AEB" w:rsidRPr="00485C2F" w:rsidTr="00780BED">
        <w:trPr>
          <w:trHeight w:val="972"/>
        </w:trPr>
        <w:tc>
          <w:tcPr>
            <w:tcW w:w="2830" w:type="dxa"/>
            <w:gridSpan w:val="2"/>
          </w:tcPr>
          <w:p w:rsidR="00B14AEB" w:rsidRPr="000D70EF" w:rsidRDefault="002723C3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</w:t>
            </w:r>
            <w:r w:rsidR="00CF1C5A" w:rsidRPr="000D70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та по батькові, номер телефону та адреса електроної пошти особи , яка надає додаткову інформацію </w:t>
            </w: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 питань проведення конкурсу</w:t>
            </w:r>
          </w:p>
        </w:tc>
        <w:tc>
          <w:tcPr>
            <w:tcW w:w="6712" w:type="dxa"/>
          </w:tcPr>
          <w:p w:rsidR="00B14AEB" w:rsidRPr="00D45D99" w:rsidRDefault="002723C3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Симоненко Наталія Олександрівна</w:t>
            </w:r>
            <w:r w:rsidR="00CF1C5A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(адміністратор),</w:t>
            </w:r>
            <w:r w:rsidR="00CF1C5A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тел.(05456)2-28-15</w:t>
            </w:r>
          </w:p>
          <w:p w:rsidR="002723C3" w:rsidRPr="00D45D99" w:rsidRDefault="002723C3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е-</w:t>
            </w:r>
            <w:r w:rsidRPr="00D45D9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hyperlink r:id="rId11" w:history="1"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inbox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uk-UA"/>
                </w:rPr>
                <w:t>@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ymp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su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court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gov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D45D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ua</w:t>
              </w:r>
            </w:hyperlink>
            <w:r w:rsidRPr="00D45D99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 (електронна адреса суду)</w:t>
            </w:r>
          </w:p>
        </w:tc>
      </w:tr>
      <w:tr w:rsidR="002723C3" w:rsidRPr="00D45D99" w:rsidTr="00485C2F">
        <w:trPr>
          <w:trHeight w:val="134"/>
        </w:trPr>
        <w:tc>
          <w:tcPr>
            <w:tcW w:w="9542" w:type="dxa"/>
            <w:gridSpan w:val="3"/>
          </w:tcPr>
          <w:p w:rsidR="002723C3" w:rsidRPr="000D70EF" w:rsidRDefault="00485C2F" w:rsidP="00485C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Кваліфікаційні вимоги</w:t>
            </w:r>
          </w:p>
        </w:tc>
      </w:tr>
      <w:tr w:rsidR="00485C2F" w:rsidRPr="00485C2F" w:rsidTr="00780BED">
        <w:trPr>
          <w:trHeight w:val="134"/>
        </w:trPr>
        <w:tc>
          <w:tcPr>
            <w:tcW w:w="562" w:type="dxa"/>
          </w:tcPr>
          <w:p w:rsidR="00485C2F" w:rsidRPr="000D70EF" w:rsidRDefault="000D70E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</w:tcPr>
          <w:p w:rsidR="00485C2F" w:rsidRPr="000D70EF" w:rsidRDefault="00485C2F" w:rsidP="00485C2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Освіта </w:t>
            </w:r>
          </w:p>
        </w:tc>
        <w:tc>
          <w:tcPr>
            <w:tcW w:w="6712" w:type="dxa"/>
          </w:tcPr>
          <w:p w:rsidR="00485C2F" w:rsidRPr="000D70EF" w:rsidRDefault="00411AB6" w:rsidP="00366E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485C2F"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тупінь вищої освіти, не нижче молодшого бакалавра </w:t>
            </w:r>
            <w:r w:rsidR="00F965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або бакалавра</w:t>
            </w:r>
            <w:r w:rsidR="00366E3A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 спеціальністю «Правознавство» або «Правоохоронна діяльність».</w:t>
            </w:r>
          </w:p>
        </w:tc>
      </w:tr>
      <w:tr w:rsidR="00485C2F" w:rsidRPr="00D45D99" w:rsidTr="00780BED">
        <w:trPr>
          <w:trHeight w:val="134"/>
        </w:trPr>
        <w:tc>
          <w:tcPr>
            <w:tcW w:w="562" w:type="dxa"/>
          </w:tcPr>
          <w:p w:rsidR="00485C2F" w:rsidRPr="000D70EF" w:rsidRDefault="000D70E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</w:tcPr>
          <w:p w:rsidR="00485C2F" w:rsidRPr="000D70EF" w:rsidRDefault="00485C2F" w:rsidP="00485C2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712" w:type="dxa"/>
          </w:tcPr>
          <w:p w:rsidR="00485C2F" w:rsidRPr="000D70EF" w:rsidRDefault="00411AB6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1A04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ез вимог до стажу роботи</w:t>
            </w:r>
          </w:p>
        </w:tc>
      </w:tr>
      <w:tr w:rsidR="00485C2F" w:rsidRPr="00D45D99" w:rsidTr="00780BED">
        <w:trPr>
          <w:trHeight w:val="134"/>
        </w:trPr>
        <w:tc>
          <w:tcPr>
            <w:tcW w:w="562" w:type="dxa"/>
          </w:tcPr>
          <w:p w:rsidR="00485C2F" w:rsidRPr="000D70EF" w:rsidRDefault="000D70EF" w:rsidP="00426C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485C2F" w:rsidRPr="000D70EF" w:rsidRDefault="00485C2F" w:rsidP="00426C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712" w:type="dxa"/>
          </w:tcPr>
          <w:p w:rsidR="00485C2F" w:rsidRPr="000D70EF" w:rsidRDefault="00411AB6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85C2F"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ільне володіння державною мовою</w:t>
            </w:r>
          </w:p>
        </w:tc>
      </w:tr>
      <w:tr w:rsidR="000D70EF" w:rsidRPr="00D45D99" w:rsidTr="00780BED">
        <w:trPr>
          <w:trHeight w:val="134"/>
        </w:trPr>
        <w:tc>
          <w:tcPr>
            <w:tcW w:w="562" w:type="dxa"/>
          </w:tcPr>
          <w:p w:rsidR="000D70EF" w:rsidRPr="000D70EF" w:rsidRDefault="000D70EF" w:rsidP="00426C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</w:tcPr>
          <w:p w:rsidR="000D70EF" w:rsidRPr="000D70EF" w:rsidRDefault="000D70EF" w:rsidP="00426C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Володіння іноземною мовою</w:t>
            </w:r>
          </w:p>
        </w:tc>
        <w:tc>
          <w:tcPr>
            <w:tcW w:w="6712" w:type="dxa"/>
          </w:tcPr>
          <w:p w:rsidR="000D70EF" w:rsidRPr="000D70EF" w:rsidRDefault="000D70E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85C2F" w:rsidRPr="00D45D99" w:rsidTr="00485C2F">
        <w:trPr>
          <w:trHeight w:val="134"/>
        </w:trPr>
        <w:tc>
          <w:tcPr>
            <w:tcW w:w="9542" w:type="dxa"/>
            <w:gridSpan w:val="3"/>
          </w:tcPr>
          <w:p w:rsidR="00485C2F" w:rsidRPr="000D70EF" w:rsidRDefault="00485C2F" w:rsidP="00BA04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Вимоги до компетентності</w:t>
            </w:r>
          </w:p>
        </w:tc>
      </w:tr>
      <w:tr w:rsidR="00485C2F" w:rsidRPr="00D45D99" w:rsidTr="00780BED">
        <w:trPr>
          <w:trHeight w:val="134"/>
        </w:trPr>
        <w:tc>
          <w:tcPr>
            <w:tcW w:w="2830" w:type="dxa"/>
            <w:gridSpan w:val="2"/>
          </w:tcPr>
          <w:p w:rsidR="00485C2F" w:rsidRPr="000D70EF" w:rsidRDefault="00485C2F" w:rsidP="00BA04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Вимоги</w:t>
            </w:r>
          </w:p>
        </w:tc>
        <w:tc>
          <w:tcPr>
            <w:tcW w:w="6712" w:type="dxa"/>
          </w:tcPr>
          <w:p w:rsidR="00485C2F" w:rsidRPr="000D70EF" w:rsidRDefault="00485C2F" w:rsidP="00BA04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Компоненти вимоги</w:t>
            </w:r>
          </w:p>
        </w:tc>
      </w:tr>
      <w:tr w:rsidR="00485C2F" w:rsidRPr="00485C2F" w:rsidTr="00780BED">
        <w:trPr>
          <w:trHeight w:val="134"/>
        </w:trPr>
        <w:tc>
          <w:tcPr>
            <w:tcW w:w="562" w:type="dxa"/>
          </w:tcPr>
          <w:p w:rsidR="00485C2F" w:rsidRPr="000D70EF" w:rsidRDefault="00584F6E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</w:tcPr>
          <w:p w:rsidR="00485C2F" w:rsidRPr="000D70EF" w:rsidRDefault="00485C2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712" w:type="dxa"/>
          </w:tcPr>
          <w:p w:rsidR="00485C2F" w:rsidRPr="00D45D99" w:rsidRDefault="00485C2F" w:rsidP="00A534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уміння використовувати  комп</w:t>
            </w:r>
            <w:r w:rsidRPr="00485C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ютерне обладнання та програмне забезпечення на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рівні досвідченого користувача,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досвід роботи з офісним пакетом </w:t>
            </w:r>
            <w:r w:rsidRPr="00D45D99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r w:rsidRPr="00485C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5C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D45D99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r w:rsidRPr="00485C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D45D99">
              <w:rPr>
                <w:rFonts w:ascii="Times New Roman" w:hAnsi="Times New Roman" w:cs="Times New Roman"/>
                <w:sz w:val="26"/>
                <w:szCs w:val="26"/>
              </w:rPr>
              <w:t>Excel</w:t>
            </w:r>
            <w:r w:rsidRPr="00485C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вміння використовувати онлайн- ресурси та офісну техніку.</w:t>
            </w:r>
          </w:p>
        </w:tc>
      </w:tr>
      <w:tr w:rsidR="00485C2F" w:rsidRPr="00485C2F" w:rsidTr="00780BED">
        <w:trPr>
          <w:trHeight w:val="134"/>
        </w:trPr>
        <w:tc>
          <w:tcPr>
            <w:tcW w:w="562" w:type="dxa"/>
          </w:tcPr>
          <w:p w:rsidR="00485C2F" w:rsidRPr="000D70EF" w:rsidRDefault="00584F6E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</w:tcPr>
          <w:p w:rsidR="00485C2F" w:rsidRPr="000D70EF" w:rsidRDefault="00485C2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712" w:type="dxa"/>
          </w:tcPr>
          <w:p w:rsidR="00485C2F" w:rsidRPr="00D45D99" w:rsidRDefault="00485C2F" w:rsidP="00E7019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міння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самостійно перевіряти та оцінювати виконану роботу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визначати пріоритети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цілі, корегувати дії з мет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ою підвищення  результативності,</w:t>
            </w:r>
            <w:bookmarkStart w:id="9" w:name="_GoBack"/>
            <w:bookmarkEnd w:id="9"/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працювати з інформацією,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ефектно використовувати робочий час.</w:t>
            </w:r>
          </w:p>
        </w:tc>
      </w:tr>
      <w:tr w:rsidR="00485C2F" w:rsidRPr="00485C2F" w:rsidTr="00780BED">
        <w:trPr>
          <w:trHeight w:val="134"/>
        </w:trPr>
        <w:tc>
          <w:tcPr>
            <w:tcW w:w="562" w:type="dxa"/>
          </w:tcPr>
          <w:p w:rsidR="00485C2F" w:rsidRPr="000D70EF" w:rsidRDefault="00584F6E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485C2F" w:rsidRPr="000D70EF" w:rsidRDefault="00485C2F" w:rsidP="00485C2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Сприйняття змін</w:t>
            </w:r>
          </w:p>
        </w:tc>
        <w:tc>
          <w:tcPr>
            <w:tcW w:w="6712" w:type="dxa"/>
          </w:tcPr>
          <w:p w:rsidR="00485C2F" w:rsidRPr="00D45D99" w:rsidRDefault="00485C2F" w:rsidP="00A534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виявляти потенційні можливос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ті і наслідки впровадження змін,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 плану змін та покращень.</w:t>
            </w:r>
          </w:p>
        </w:tc>
      </w:tr>
      <w:tr w:rsidR="00485C2F" w:rsidRPr="00D45D99" w:rsidTr="00780BED">
        <w:trPr>
          <w:trHeight w:val="134"/>
        </w:trPr>
        <w:tc>
          <w:tcPr>
            <w:tcW w:w="562" w:type="dxa"/>
          </w:tcPr>
          <w:p w:rsidR="00485C2F" w:rsidRPr="000D70EF" w:rsidRDefault="00584F6E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</w:tcPr>
          <w:p w:rsidR="00485C2F" w:rsidRPr="000D70EF" w:rsidRDefault="00485C2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Особисті якості</w:t>
            </w:r>
          </w:p>
        </w:tc>
        <w:tc>
          <w:tcPr>
            <w:tcW w:w="6712" w:type="dxa"/>
          </w:tcPr>
          <w:p w:rsidR="00485C2F" w:rsidRPr="00D45D99" w:rsidRDefault="00485C2F" w:rsidP="00A534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дповідальність і пунктуальність,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дисципліна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системність, самоорганізація,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уважні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сть та зосередженість в  роботі,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толерантність, ініціативність,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прагнення до сам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одосконалення шляхом самоосвіти,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комунікабельніст</w:t>
            </w:r>
            <w:r w:rsidR="00E701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ь, вміння спілкуватися з людьми,</w:t>
            </w:r>
            <w:r w:rsidR="00A534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ввічливість.</w:t>
            </w:r>
          </w:p>
        </w:tc>
      </w:tr>
      <w:tr w:rsidR="00BD79AA" w:rsidRPr="00D45D99" w:rsidTr="00485C2F">
        <w:trPr>
          <w:trHeight w:val="134"/>
        </w:trPr>
        <w:tc>
          <w:tcPr>
            <w:tcW w:w="9542" w:type="dxa"/>
            <w:gridSpan w:val="3"/>
          </w:tcPr>
          <w:p w:rsidR="00BD79AA" w:rsidRPr="000D70EF" w:rsidRDefault="00BD79AA" w:rsidP="00D042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Професійні знання</w:t>
            </w:r>
          </w:p>
        </w:tc>
      </w:tr>
      <w:tr w:rsidR="00485C2F" w:rsidRPr="00D45D99" w:rsidTr="00780BED">
        <w:trPr>
          <w:trHeight w:val="134"/>
        </w:trPr>
        <w:tc>
          <w:tcPr>
            <w:tcW w:w="2830" w:type="dxa"/>
            <w:gridSpan w:val="2"/>
          </w:tcPr>
          <w:p w:rsidR="00485C2F" w:rsidRPr="000D70EF" w:rsidRDefault="00485C2F" w:rsidP="00D042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</w:t>
            </w:r>
          </w:p>
        </w:tc>
        <w:tc>
          <w:tcPr>
            <w:tcW w:w="6712" w:type="dxa"/>
          </w:tcPr>
          <w:p w:rsidR="00485C2F" w:rsidRPr="000D70EF" w:rsidRDefault="00485C2F" w:rsidP="00D042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Компоненти вимоги</w:t>
            </w:r>
          </w:p>
        </w:tc>
      </w:tr>
      <w:tr w:rsidR="00485C2F" w:rsidRPr="00485C2F" w:rsidTr="00780BED">
        <w:trPr>
          <w:trHeight w:val="134"/>
        </w:trPr>
        <w:tc>
          <w:tcPr>
            <w:tcW w:w="562" w:type="dxa"/>
          </w:tcPr>
          <w:p w:rsidR="00485C2F" w:rsidRPr="00780BED" w:rsidRDefault="000D70E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0B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</w:tcPr>
          <w:p w:rsidR="00485C2F" w:rsidRPr="000D70EF" w:rsidRDefault="00485C2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712" w:type="dxa"/>
          </w:tcPr>
          <w:p w:rsidR="00A534C6" w:rsidRDefault="00A534C6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Знання : </w:t>
            </w:r>
          </w:p>
          <w:p w:rsidR="00485C2F" w:rsidRPr="000D70EF" w:rsidRDefault="00E70194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12" w:history="1">
              <w:r w:rsidR="00485C2F" w:rsidRPr="000D70EF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Конституції України</w:t>
              </w:r>
            </w:hyperlink>
            <w:r w:rsidR="00485C2F"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85C2F" w:rsidRPr="000D70EF" w:rsidRDefault="00E70194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13" w:history="1">
              <w:r w:rsidR="00485C2F" w:rsidRPr="000D70EF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Закону України</w:t>
              </w:r>
            </w:hyperlink>
            <w:r w:rsidR="00485C2F" w:rsidRPr="000D70E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85C2F"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«Про державну службу»;</w:t>
            </w:r>
          </w:p>
          <w:p w:rsidR="00485C2F" w:rsidRPr="000D70EF" w:rsidRDefault="00E70194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14" w:history="1">
              <w:r w:rsidR="00485C2F" w:rsidRPr="000D70EF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Закону України</w:t>
              </w:r>
            </w:hyperlink>
            <w:r w:rsidR="00485C2F" w:rsidRPr="000D70E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85C2F"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«Про запобігання корупції».</w:t>
            </w:r>
          </w:p>
          <w:p w:rsidR="00485C2F" w:rsidRPr="000D70EF" w:rsidRDefault="00485C2F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85C2F" w:rsidRPr="00485C2F" w:rsidTr="00780BED">
        <w:trPr>
          <w:trHeight w:val="134"/>
        </w:trPr>
        <w:tc>
          <w:tcPr>
            <w:tcW w:w="562" w:type="dxa"/>
          </w:tcPr>
          <w:p w:rsidR="00485C2F" w:rsidRPr="00780BED" w:rsidRDefault="000D70EF" w:rsidP="00B36D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0B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</w:tcPr>
          <w:p w:rsidR="00485C2F" w:rsidRPr="000D70EF" w:rsidRDefault="00485C2F" w:rsidP="00B36D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Знання спеціального законодавства</w:t>
            </w: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 що</w:t>
            </w: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пов</w:t>
            </w: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’</w:t>
            </w: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язане із завданнями та змістом роботи державного службовця відповідно до </w:t>
            </w:r>
            <w:r w:rsidRPr="000D70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посадової інстукції</w:t>
            </w:r>
          </w:p>
        </w:tc>
        <w:tc>
          <w:tcPr>
            <w:tcW w:w="6712" w:type="dxa"/>
          </w:tcPr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Закон України «Про судоустрій і статус суддів»;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Кримінальний процесуальний кодекс України;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Кодекс України про адміністративні правопорушення ;</w:t>
            </w:r>
          </w:p>
          <w:p w:rsidR="00A534C6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Цивільний процесуальний кодекс України;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Кодекс адміністративного судочинства України</w:t>
            </w:r>
            <w:r w:rsidRPr="000D70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;</w:t>
            </w:r>
          </w:p>
          <w:p w:rsidR="00A534C6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</w:t>
            </w: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України з розгляду цивільних і кримінальних справ, затверджена наказом Державної судової адміністрації України від 17.12.2013 року № 173;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Інструкції про порядок роботи з технічними засобами фіксування судового процесу (судового засідання), затверджена наказом Державної судової адміністрації України від 20.09.2012 року № 108;</w:t>
            </w:r>
          </w:p>
          <w:p w:rsidR="00A534C6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Інструкції про порядок роботи з технічними засобами відеозапису ходу і результатів процесуальних дій, проведених у режимі відеоконференції під час судового засідання (кримінального провадження), затверджена наказом Державної судової адміністрації України від 15.11.2012 року № 155;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Положення про автоматизовану систему документообігу суду, затверджене рішенням Ради суддів України від 26.11.2010 року № 30 (зі змінами та доповненнями);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Інструкція  про порядок передання до архіву місцевого та апеляційного суду, зберігання в ньому, відбору та передання до державних архівних установ та архівних відділів міських рад судових справ та управлінської документації суду від 15.12.2011 року № 168;</w:t>
            </w:r>
          </w:p>
          <w:p w:rsidR="00485C2F" w:rsidRPr="000D70EF" w:rsidRDefault="00485C2F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70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від 18.06.2015 року № 1000/5.</w:t>
            </w:r>
          </w:p>
        </w:tc>
      </w:tr>
    </w:tbl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sectPr w:rsidR="00FA67FE" w:rsidRPr="00D45D99" w:rsidSect="00CC1447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6972"/>
    <w:multiLevelType w:val="hybridMultilevel"/>
    <w:tmpl w:val="D93200D8"/>
    <w:lvl w:ilvl="0" w:tplc="05D28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421D"/>
    <w:multiLevelType w:val="hybridMultilevel"/>
    <w:tmpl w:val="C6FE9862"/>
    <w:lvl w:ilvl="0" w:tplc="B3741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BC"/>
    <w:rsid w:val="00087638"/>
    <w:rsid w:val="000D70EF"/>
    <w:rsid w:val="00122293"/>
    <w:rsid w:val="001441A0"/>
    <w:rsid w:val="0016015D"/>
    <w:rsid w:val="001A0457"/>
    <w:rsid w:val="001A5FEA"/>
    <w:rsid w:val="001B3365"/>
    <w:rsid w:val="002723C3"/>
    <w:rsid w:val="00366E3A"/>
    <w:rsid w:val="003D402B"/>
    <w:rsid w:val="003D4EBC"/>
    <w:rsid w:val="0041121D"/>
    <w:rsid w:val="00411AB6"/>
    <w:rsid w:val="00414707"/>
    <w:rsid w:val="00426CFE"/>
    <w:rsid w:val="00473A27"/>
    <w:rsid w:val="00485C2F"/>
    <w:rsid w:val="00561892"/>
    <w:rsid w:val="00575AAB"/>
    <w:rsid w:val="00584F6E"/>
    <w:rsid w:val="006454E9"/>
    <w:rsid w:val="0065562E"/>
    <w:rsid w:val="00721C00"/>
    <w:rsid w:val="007366AD"/>
    <w:rsid w:val="00780BED"/>
    <w:rsid w:val="00782D9B"/>
    <w:rsid w:val="007F1951"/>
    <w:rsid w:val="00813865"/>
    <w:rsid w:val="008652AE"/>
    <w:rsid w:val="00872485"/>
    <w:rsid w:val="00967C97"/>
    <w:rsid w:val="00984A9E"/>
    <w:rsid w:val="00A47862"/>
    <w:rsid w:val="00A534C6"/>
    <w:rsid w:val="00A81581"/>
    <w:rsid w:val="00A81CF8"/>
    <w:rsid w:val="00AE6AB6"/>
    <w:rsid w:val="00B14AEB"/>
    <w:rsid w:val="00B36DAC"/>
    <w:rsid w:val="00BA04A0"/>
    <w:rsid w:val="00BD79AA"/>
    <w:rsid w:val="00C03FF0"/>
    <w:rsid w:val="00C41688"/>
    <w:rsid w:val="00C94891"/>
    <w:rsid w:val="00CC1447"/>
    <w:rsid w:val="00CF1C5A"/>
    <w:rsid w:val="00D03B97"/>
    <w:rsid w:val="00D0423C"/>
    <w:rsid w:val="00D45D99"/>
    <w:rsid w:val="00D516E9"/>
    <w:rsid w:val="00E3500F"/>
    <w:rsid w:val="00E70194"/>
    <w:rsid w:val="00F1136C"/>
    <w:rsid w:val="00F9655F"/>
    <w:rsid w:val="00FA67FE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390C-B2DD-4CE2-A761-3821CAE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AEB"/>
    <w:pPr>
      <w:ind w:left="720"/>
      <w:contextualSpacing/>
    </w:pPr>
  </w:style>
  <w:style w:type="character" w:styleId="a5">
    <w:name w:val="Hyperlink"/>
    <w:rsid w:val="002723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44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A4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zakon4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://zakon4.rada.gov.ua/laws/show/254%D0%BA/96-%D0%B2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inbox@ymp.su.court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://zakon4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F508-87B6-4E98-BA7E-294E949A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SIMONENKO</dc:creator>
  <cp:keywords/>
  <dc:description/>
  <cp:lastModifiedBy>SIMONENKO</cp:lastModifiedBy>
  <cp:revision>37</cp:revision>
  <cp:lastPrinted>2019-10-18T07:08:00Z</cp:lastPrinted>
  <dcterms:created xsi:type="dcterms:W3CDTF">2019-06-11T11:15:00Z</dcterms:created>
  <dcterms:modified xsi:type="dcterms:W3CDTF">2019-10-21T12:28:00Z</dcterms:modified>
</cp:coreProperties>
</file>